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9A4A5" w14:textId="610FA602" w:rsidR="00710C6C" w:rsidRPr="00F75D70" w:rsidRDefault="00F75D70" w:rsidP="00F75D70">
      <w:pPr>
        <w:pStyle w:val="Tekstzonderopmaak"/>
        <w:spacing w:line="360" w:lineRule="auto"/>
        <w:rPr>
          <w:rFonts w:ascii="Calibri" w:hAnsi="Calibri" w:cs="Calibri"/>
          <w:b/>
          <w:bCs/>
          <w:sz w:val="20"/>
          <w:szCs w:val="20"/>
          <w:lang w:val="en-US"/>
        </w:rPr>
      </w:pPr>
      <w:r w:rsidRPr="00CA0E3C">
        <w:rPr>
          <w:rFonts w:ascii="Calibri" w:hAnsi="Calibri" w:cs="Calibri"/>
          <w:noProof/>
          <w:sz w:val="20"/>
          <w:szCs w:val="20"/>
          <w:lang w:val="fr-FR"/>
        </w:rPr>
        <w:drawing>
          <wp:anchor distT="0" distB="0" distL="0" distR="0" simplePos="0" relativeHeight="251659264" behindDoc="0" locked="0" layoutInCell="1" allowOverlap="1" wp14:anchorId="306087D3" wp14:editId="533C8E2A">
            <wp:simplePos x="0" y="0"/>
            <wp:positionH relativeFrom="page">
              <wp:posOffset>6263640</wp:posOffset>
            </wp:positionH>
            <wp:positionV relativeFrom="page">
              <wp:posOffset>182245</wp:posOffset>
            </wp:positionV>
            <wp:extent cx="1098061" cy="803909"/>
            <wp:effectExtent l="0" t="0" r="0" b="0"/>
            <wp:wrapNone/>
            <wp:docPr id="2" name="image1.jpeg"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98061" cy="803909"/>
                    </a:xfrm>
                    <a:prstGeom prst="rect">
                      <a:avLst/>
                    </a:prstGeom>
                  </pic:spPr>
                </pic:pic>
              </a:graphicData>
            </a:graphic>
          </wp:anchor>
        </w:drawing>
      </w:r>
    </w:p>
    <w:p w14:paraId="554176A8" w14:textId="4D11FB27" w:rsidR="00666FFF" w:rsidRPr="00F75D70" w:rsidRDefault="00666FFF" w:rsidP="00F75D70">
      <w:pPr>
        <w:pStyle w:val="Tekstzonderopmaak"/>
        <w:spacing w:line="360" w:lineRule="auto"/>
        <w:jc w:val="center"/>
        <w:rPr>
          <w:rFonts w:ascii="Calibri" w:hAnsi="Calibri" w:cs="Calibri"/>
          <w:b/>
          <w:bCs/>
          <w:sz w:val="28"/>
          <w:szCs w:val="28"/>
        </w:rPr>
      </w:pPr>
      <w:r w:rsidRPr="00F75D70">
        <w:rPr>
          <w:rFonts w:ascii="Calibri" w:hAnsi="Calibri" w:cs="Calibri"/>
          <w:b/>
          <w:bCs/>
          <w:sz w:val="28"/>
          <w:szCs w:val="28"/>
        </w:rPr>
        <w:t>DKV verwerft SV Transportservice GmbH</w:t>
      </w:r>
    </w:p>
    <w:p w14:paraId="4B71DB81" w14:textId="77777777" w:rsidR="00666FFF" w:rsidRPr="00F75D70" w:rsidRDefault="00666FFF" w:rsidP="00F75D70">
      <w:pPr>
        <w:pStyle w:val="Tekstzonderopmaak"/>
        <w:spacing w:line="360" w:lineRule="auto"/>
        <w:jc w:val="center"/>
        <w:rPr>
          <w:rFonts w:ascii="Calibri" w:hAnsi="Calibri" w:cs="Calibri"/>
          <w:i/>
          <w:iCs/>
          <w:sz w:val="20"/>
          <w:szCs w:val="20"/>
        </w:rPr>
      </w:pPr>
      <w:proofErr w:type="spellStart"/>
      <w:r w:rsidRPr="00F75D70">
        <w:rPr>
          <w:rFonts w:ascii="Calibri" w:hAnsi="Calibri" w:cs="Calibri"/>
          <w:i/>
          <w:iCs/>
          <w:sz w:val="20"/>
          <w:szCs w:val="20"/>
        </w:rPr>
        <w:t>Mobility</w:t>
      </w:r>
      <w:proofErr w:type="spellEnd"/>
      <w:r w:rsidRPr="00F75D70">
        <w:rPr>
          <w:rFonts w:ascii="Calibri" w:hAnsi="Calibri" w:cs="Calibri"/>
          <w:i/>
          <w:iCs/>
          <w:sz w:val="20"/>
          <w:szCs w:val="20"/>
        </w:rPr>
        <w:t xml:space="preserve"> </w:t>
      </w:r>
      <w:proofErr w:type="gramStart"/>
      <w:r w:rsidRPr="00F75D70">
        <w:rPr>
          <w:rFonts w:ascii="Calibri" w:hAnsi="Calibri" w:cs="Calibri"/>
          <w:i/>
          <w:iCs/>
          <w:sz w:val="20"/>
          <w:szCs w:val="20"/>
        </w:rPr>
        <w:t>service provider</w:t>
      </w:r>
      <w:proofErr w:type="gramEnd"/>
      <w:r w:rsidRPr="00F75D70">
        <w:rPr>
          <w:rFonts w:ascii="Calibri" w:hAnsi="Calibri" w:cs="Calibri"/>
          <w:i/>
          <w:iCs/>
          <w:sz w:val="20"/>
          <w:szCs w:val="20"/>
        </w:rPr>
        <w:t xml:space="preserve"> DKV versterkt divisies brandstof, tol en </w:t>
      </w:r>
      <w:proofErr w:type="spellStart"/>
      <w:r w:rsidRPr="00F75D70">
        <w:rPr>
          <w:rFonts w:ascii="Calibri" w:hAnsi="Calibri" w:cs="Calibri"/>
          <w:i/>
          <w:iCs/>
          <w:sz w:val="20"/>
          <w:szCs w:val="20"/>
        </w:rPr>
        <w:t>refund</w:t>
      </w:r>
      <w:proofErr w:type="spellEnd"/>
      <w:r w:rsidRPr="00F75D70">
        <w:rPr>
          <w:rFonts w:ascii="Calibri" w:hAnsi="Calibri" w:cs="Calibri"/>
          <w:i/>
          <w:iCs/>
          <w:sz w:val="20"/>
          <w:szCs w:val="20"/>
        </w:rPr>
        <w:t xml:space="preserve"> op de Balkan</w:t>
      </w:r>
    </w:p>
    <w:p w14:paraId="69FEC0D9" w14:textId="77777777" w:rsidR="00666FFF" w:rsidRPr="00F75D70" w:rsidRDefault="00666FFF" w:rsidP="00F75D70">
      <w:pPr>
        <w:pStyle w:val="Tekstzonderopmaak"/>
        <w:spacing w:line="360" w:lineRule="auto"/>
        <w:rPr>
          <w:rFonts w:ascii="Calibri" w:hAnsi="Calibri" w:cs="Calibri"/>
          <w:sz w:val="20"/>
          <w:szCs w:val="20"/>
        </w:rPr>
      </w:pPr>
    </w:p>
    <w:p w14:paraId="6D392EA1" w14:textId="4DD94F2A" w:rsidR="00666FFF" w:rsidRPr="00F75D70" w:rsidRDefault="00666FFF" w:rsidP="00F75D70">
      <w:pPr>
        <w:pStyle w:val="Tekstzonderopmaak"/>
        <w:spacing w:line="360" w:lineRule="auto"/>
        <w:rPr>
          <w:rFonts w:ascii="Calibri" w:hAnsi="Calibri" w:cs="Calibri"/>
          <w:sz w:val="20"/>
          <w:szCs w:val="20"/>
        </w:rPr>
      </w:pPr>
      <w:proofErr w:type="spellStart"/>
      <w:r w:rsidRPr="00F75D70">
        <w:rPr>
          <w:rFonts w:ascii="Calibri" w:hAnsi="Calibri" w:cs="Calibri"/>
          <w:sz w:val="20"/>
          <w:szCs w:val="20"/>
        </w:rPr>
        <w:t>Ratingen</w:t>
      </w:r>
      <w:proofErr w:type="spellEnd"/>
      <w:r w:rsidRPr="00F75D70">
        <w:rPr>
          <w:rFonts w:ascii="Calibri" w:hAnsi="Calibri" w:cs="Calibri"/>
          <w:sz w:val="20"/>
          <w:szCs w:val="20"/>
        </w:rPr>
        <w:t xml:space="preserve">, </w:t>
      </w:r>
      <w:r w:rsidR="00F75D70">
        <w:rPr>
          <w:rFonts w:ascii="Calibri" w:hAnsi="Calibri" w:cs="Calibri"/>
          <w:sz w:val="20"/>
          <w:szCs w:val="20"/>
        </w:rPr>
        <w:t xml:space="preserve">13 augustus </w:t>
      </w:r>
      <w:r w:rsidRPr="00F75D70">
        <w:rPr>
          <w:rFonts w:ascii="Calibri" w:hAnsi="Calibri" w:cs="Calibri"/>
          <w:sz w:val="20"/>
          <w:szCs w:val="20"/>
        </w:rPr>
        <w:t xml:space="preserve">2020. </w:t>
      </w:r>
      <w:r w:rsidRPr="00F75D70">
        <w:rPr>
          <w:rFonts w:ascii="Calibri" w:hAnsi="Calibri" w:cs="Calibri"/>
          <w:b/>
          <w:bCs/>
          <w:sz w:val="20"/>
          <w:szCs w:val="20"/>
        </w:rPr>
        <w:t xml:space="preserve">Onlangs heeft DKV Euro Service SV Transportservice GmbH (SVTS) verworven. Het betreft een Oostenrijkse onderneming die gevestigd is in St. Martin </w:t>
      </w:r>
      <w:proofErr w:type="spellStart"/>
      <w:r w:rsidRPr="00F75D70">
        <w:rPr>
          <w:rFonts w:ascii="Calibri" w:hAnsi="Calibri" w:cs="Calibri"/>
          <w:b/>
          <w:bCs/>
          <w:sz w:val="20"/>
          <w:szCs w:val="20"/>
        </w:rPr>
        <w:t>im</w:t>
      </w:r>
      <w:proofErr w:type="spellEnd"/>
      <w:r w:rsidRPr="00F75D70">
        <w:rPr>
          <w:rFonts w:ascii="Calibri" w:hAnsi="Calibri" w:cs="Calibri"/>
          <w:b/>
          <w:bCs/>
          <w:sz w:val="20"/>
          <w:szCs w:val="20"/>
        </w:rPr>
        <w:t xml:space="preserve"> </w:t>
      </w:r>
      <w:proofErr w:type="spellStart"/>
      <w:r w:rsidRPr="00F75D70">
        <w:rPr>
          <w:rFonts w:ascii="Calibri" w:hAnsi="Calibri" w:cs="Calibri"/>
          <w:b/>
          <w:bCs/>
          <w:sz w:val="20"/>
          <w:szCs w:val="20"/>
        </w:rPr>
        <w:t>Innkreis</w:t>
      </w:r>
      <w:proofErr w:type="spellEnd"/>
      <w:r w:rsidRPr="00F75D70">
        <w:rPr>
          <w:rFonts w:ascii="Calibri" w:hAnsi="Calibri" w:cs="Calibri"/>
          <w:b/>
          <w:bCs/>
          <w:sz w:val="20"/>
          <w:szCs w:val="20"/>
        </w:rPr>
        <w:t>, gespecialiseerd in tankkaarten, tol afrekenen en btw-restitutie voor vervoerders die voornamelijk op de Balkan gevestigd zijn.</w:t>
      </w:r>
    </w:p>
    <w:p w14:paraId="45BEC29C" w14:textId="77777777" w:rsidR="00666FFF" w:rsidRPr="00F75D70" w:rsidRDefault="00666FFF" w:rsidP="00F75D70">
      <w:pPr>
        <w:pStyle w:val="Tekstzonderopmaak"/>
        <w:spacing w:line="360" w:lineRule="auto"/>
        <w:rPr>
          <w:rFonts w:ascii="Calibri" w:hAnsi="Calibri" w:cs="Calibri"/>
          <w:sz w:val="20"/>
          <w:szCs w:val="20"/>
        </w:rPr>
      </w:pPr>
    </w:p>
    <w:p w14:paraId="423CB8B5" w14:textId="0E757602" w:rsidR="00666FFF" w:rsidRPr="00F75D70" w:rsidRDefault="00666FFF" w:rsidP="00F75D70">
      <w:pPr>
        <w:pStyle w:val="Tekstzonderopmaak"/>
        <w:spacing w:line="360" w:lineRule="auto"/>
        <w:rPr>
          <w:rFonts w:ascii="Calibri" w:hAnsi="Calibri" w:cs="Calibri"/>
          <w:sz w:val="20"/>
          <w:szCs w:val="20"/>
        </w:rPr>
      </w:pPr>
      <w:r w:rsidRPr="00F75D70">
        <w:rPr>
          <w:rFonts w:ascii="Calibri" w:hAnsi="Calibri" w:cs="Calibri"/>
          <w:sz w:val="20"/>
          <w:szCs w:val="20"/>
        </w:rPr>
        <w:t xml:space="preserve">“SVTS is in 2010 door ondernemer </w:t>
      </w:r>
      <w:proofErr w:type="spellStart"/>
      <w:r w:rsidRPr="00F75D70">
        <w:rPr>
          <w:rFonts w:ascii="Calibri" w:hAnsi="Calibri" w:cs="Calibri"/>
          <w:sz w:val="20"/>
          <w:szCs w:val="20"/>
        </w:rPr>
        <w:t>Slavica</w:t>
      </w:r>
      <w:proofErr w:type="spellEnd"/>
      <w:r w:rsidRPr="00F75D70">
        <w:rPr>
          <w:rFonts w:ascii="Calibri" w:hAnsi="Calibri" w:cs="Calibri"/>
          <w:sz w:val="20"/>
          <w:szCs w:val="20"/>
        </w:rPr>
        <w:t xml:space="preserve"> </w:t>
      </w:r>
      <w:proofErr w:type="spellStart"/>
      <w:r w:rsidR="000C427E" w:rsidRPr="00F75D70">
        <w:rPr>
          <w:rFonts w:ascii="Calibri" w:hAnsi="Calibri" w:cs="Calibri"/>
          <w:sz w:val="20"/>
          <w:szCs w:val="20"/>
        </w:rPr>
        <w:t>Vranjković</w:t>
      </w:r>
      <w:proofErr w:type="spellEnd"/>
      <w:r w:rsidRPr="00F75D70">
        <w:rPr>
          <w:rFonts w:ascii="Calibri" w:hAnsi="Calibri" w:cs="Calibri"/>
          <w:sz w:val="20"/>
          <w:szCs w:val="20"/>
        </w:rPr>
        <w:t xml:space="preserve"> opgericht. Ze is inspirerend in haar passie zich in te zetten voor de klanten,” zegt Marco van Kalleveen, CEO van DKV </w:t>
      </w:r>
      <w:proofErr w:type="spellStart"/>
      <w:r w:rsidRPr="00F75D70">
        <w:rPr>
          <w:rFonts w:ascii="Calibri" w:hAnsi="Calibri" w:cs="Calibri"/>
          <w:sz w:val="20"/>
          <w:szCs w:val="20"/>
        </w:rPr>
        <w:t>Mobility</w:t>
      </w:r>
      <w:proofErr w:type="spellEnd"/>
      <w:r w:rsidRPr="00F75D70">
        <w:rPr>
          <w:rFonts w:ascii="Calibri" w:hAnsi="Calibri" w:cs="Calibri"/>
          <w:sz w:val="20"/>
          <w:szCs w:val="20"/>
        </w:rPr>
        <w:t xml:space="preserve">. “We </w:t>
      </w:r>
      <w:r w:rsidR="00F75D70">
        <w:rPr>
          <w:rFonts w:ascii="Calibri" w:hAnsi="Calibri" w:cs="Calibri"/>
          <w:sz w:val="20"/>
          <w:szCs w:val="20"/>
        </w:rPr>
        <w:t>kijken</w:t>
      </w:r>
      <w:r w:rsidRPr="00F75D70">
        <w:rPr>
          <w:rFonts w:ascii="Calibri" w:hAnsi="Calibri" w:cs="Calibri"/>
          <w:sz w:val="20"/>
          <w:szCs w:val="20"/>
        </w:rPr>
        <w:t xml:space="preserve"> ernaar uit om onze business samen met haar verder uit te bouwen</w:t>
      </w:r>
      <w:r w:rsidR="00F75D70">
        <w:rPr>
          <w:rFonts w:ascii="Calibri" w:hAnsi="Calibri" w:cs="Calibri"/>
          <w:sz w:val="20"/>
          <w:szCs w:val="20"/>
        </w:rPr>
        <w:t>,</w:t>
      </w:r>
      <w:bookmarkStart w:id="0" w:name="_GoBack"/>
      <w:bookmarkEnd w:id="0"/>
      <w:r w:rsidRPr="00F75D70">
        <w:rPr>
          <w:rFonts w:ascii="Calibri" w:hAnsi="Calibri" w:cs="Calibri"/>
          <w:sz w:val="20"/>
          <w:szCs w:val="20"/>
        </w:rPr>
        <w:t xml:space="preserve"> vanuit een gemeenschappelijke wens tot innovatieve dienstverlening en topservice aan de klant.”</w:t>
      </w:r>
    </w:p>
    <w:p w14:paraId="2E86D005" w14:textId="77777777" w:rsidR="00666FFF" w:rsidRPr="00F75D70" w:rsidRDefault="00666FFF" w:rsidP="00F75D70">
      <w:pPr>
        <w:pStyle w:val="Tekstzonderopmaak"/>
        <w:spacing w:line="360" w:lineRule="auto"/>
        <w:rPr>
          <w:rFonts w:ascii="Calibri" w:hAnsi="Calibri" w:cs="Calibri"/>
          <w:sz w:val="20"/>
          <w:szCs w:val="20"/>
        </w:rPr>
      </w:pPr>
    </w:p>
    <w:p w14:paraId="04E7289C" w14:textId="77777777" w:rsidR="00666FFF" w:rsidRPr="00F75D70" w:rsidRDefault="00666FFF" w:rsidP="00F75D70">
      <w:pPr>
        <w:pStyle w:val="Tekstzonderopmaak"/>
        <w:spacing w:line="360" w:lineRule="auto"/>
        <w:rPr>
          <w:rFonts w:ascii="Calibri" w:hAnsi="Calibri" w:cs="Calibri"/>
          <w:sz w:val="20"/>
          <w:szCs w:val="20"/>
        </w:rPr>
      </w:pPr>
      <w:r w:rsidRPr="00F75D70">
        <w:rPr>
          <w:rFonts w:ascii="Calibri" w:hAnsi="Calibri" w:cs="Calibri"/>
          <w:sz w:val="20"/>
          <w:szCs w:val="20"/>
        </w:rPr>
        <w:t xml:space="preserve">Met deze inmiddels vijfde acquisitie in twaalf maanden houdt DKV zich consequent aan zijn groeistrategie. De huidige </w:t>
      </w:r>
      <w:proofErr w:type="gramStart"/>
      <w:r w:rsidRPr="00F75D70">
        <w:rPr>
          <w:rFonts w:ascii="Calibri" w:hAnsi="Calibri" w:cs="Calibri"/>
          <w:sz w:val="20"/>
          <w:szCs w:val="20"/>
        </w:rPr>
        <w:t>SVTS klanten</w:t>
      </w:r>
      <w:proofErr w:type="gramEnd"/>
      <w:r w:rsidRPr="00F75D70">
        <w:rPr>
          <w:rFonts w:ascii="Calibri" w:hAnsi="Calibri" w:cs="Calibri"/>
          <w:sz w:val="20"/>
          <w:szCs w:val="20"/>
        </w:rPr>
        <w:t xml:space="preserve"> gaan met de acquisitie profiteren van een uitgebreider productpalet dat innovatieve, geïntegreerde dienstverlening omvat. Beide partijen zijn overeengekomen geen mededelingen te doen over het bedrag dat met de transactie gemoeid is. </w:t>
      </w:r>
    </w:p>
    <w:p w14:paraId="330DA584" w14:textId="77777777" w:rsidR="00666FFF" w:rsidRPr="00F75D70" w:rsidRDefault="00666FFF" w:rsidP="00F75D70">
      <w:pPr>
        <w:pStyle w:val="Tekstzonderopmaak"/>
        <w:spacing w:line="360" w:lineRule="auto"/>
        <w:rPr>
          <w:rFonts w:ascii="Calibri" w:hAnsi="Calibri" w:cs="Calibri"/>
          <w:sz w:val="20"/>
          <w:szCs w:val="20"/>
        </w:rPr>
      </w:pPr>
    </w:p>
    <w:p w14:paraId="67459C6B" w14:textId="77777777" w:rsidR="00666FFF" w:rsidRPr="00F75D70" w:rsidRDefault="00666FFF" w:rsidP="00F75D70">
      <w:pPr>
        <w:pStyle w:val="Tekstzonderopmaak"/>
        <w:spacing w:line="360" w:lineRule="auto"/>
        <w:rPr>
          <w:rFonts w:ascii="Calibri" w:hAnsi="Calibri" w:cs="Calibri"/>
          <w:sz w:val="20"/>
          <w:szCs w:val="20"/>
        </w:rPr>
      </w:pPr>
    </w:p>
    <w:p w14:paraId="4669E04B" w14:textId="77777777" w:rsidR="00F75D70" w:rsidRDefault="00F75D70" w:rsidP="00F75D70">
      <w:pPr>
        <w:pStyle w:val="Tekstzonderopmaak"/>
        <w:spacing w:line="360" w:lineRule="auto"/>
        <w:rPr>
          <w:rFonts w:ascii="Calibri" w:hAnsi="Calibri" w:cs="Calibri"/>
          <w:b/>
          <w:bCs/>
          <w:sz w:val="20"/>
          <w:szCs w:val="20"/>
        </w:rPr>
      </w:pPr>
    </w:p>
    <w:p w14:paraId="1714F730" w14:textId="77777777" w:rsidR="00F75D70" w:rsidRDefault="00F75D70" w:rsidP="00F75D70">
      <w:pPr>
        <w:pStyle w:val="Tekstzonderopmaak"/>
        <w:spacing w:line="360" w:lineRule="auto"/>
        <w:rPr>
          <w:rFonts w:ascii="Calibri" w:hAnsi="Calibri" w:cs="Calibri"/>
          <w:b/>
          <w:bCs/>
          <w:sz w:val="20"/>
          <w:szCs w:val="20"/>
        </w:rPr>
      </w:pPr>
    </w:p>
    <w:p w14:paraId="4A06CF2D" w14:textId="77777777" w:rsidR="00F75D70" w:rsidRDefault="00F75D70" w:rsidP="00F75D70">
      <w:pPr>
        <w:pStyle w:val="Tekstzonderopmaak"/>
        <w:spacing w:line="360" w:lineRule="auto"/>
        <w:rPr>
          <w:rFonts w:ascii="Calibri" w:hAnsi="Calibri" w:cs="Calibri"/>
          <w:b/>
          <w:bCs/>
          <w:sz w:val="20"/>
          <w:szCs w:val="20"/>
        </w:rPr>
      </w:pPr>
    </w:p>
    <w:p w14:paraId="72A2AE73" w14:textId="77777777" w:rsidR="00F75D70" w:rsidRDefault="00F75D70" w:rsidP="00F75D70">
      <w:pPr>
        <w:pStyle w:val="Tekstzonderopmaak"/>
        <w:spacing w:line="360" w:lineRule="auto"/>
        <w:rPr>
          <w:rFonts w:ascii="Calibri" w:hAnsi="Calibri" w:cs="Calibri"/>
          <w:b/>
          <w:bCs/>
          <w:sz w:val="20"/>
          <w:szCs w:val="20"/>
        </w:rPr>
      </w:pPr>
    </w:p>
    <w:p w14:paraId="5E2C695C" w14:textId="77777777" w:rsidR="00F75D70" w:rsidRDefault="00F75D70" w:rsidP="00F75D70">
      <w:pPr>
        <w:pStyle w:val="Tekstzonderopmaak"/>
        <w:spacing w:line="360" w:lineRule="auto"/>
        <w:rPr>
          <w:rFonts w:ascii="Calibri" w:hAnsi="Calibri" w:cs="Calibri"/>
          <w:b/>
          <w:bCs/>
          <w:sz w:val="20"/>
          <w:szCs w:val="20"/>
        </w:rPr>
      </w:pPr>
    </w:p>
    <w:p w14:paraId="7BE606A7" w14:textId="77777777" w:rsidR="00F75D70" w:rsidRDefault="00F75D70" w:rsidP="00F75D70">
      <w:pPr>
        <w:pStyle w:val="Tekstzonderopmaak"/>
        <w:spacing w:line="360" w:lineRule="auto"/>
        <w:rPr>
          <w:rFonts w:ascii="Calibri" w:hAnsi="Calibri" w:cs="Calibri"/>
          <w:b/>
          <w:bCs/>
          <w:sz w:val="20"/>
          <w:szCs w:val="20"/>
        </w:rPr>
      </w:pPr>
    </w:p>
    <w:p w14:paraId="2EA39AF0" w14:textId="77777777" w:rsidR="00F75D70" w:rsidRDefault="00F75D70" w:rsidP="00F75D70">
      <w:pPr>
        <w:pStyle w:val="Tekstzonderopmaak"/>
        <w:spacing w:line="360" w:lineRule="auto"/>
        <w:rPr>
          <w:rFonts w:ascii="Calibri" w:hAnsi="Calibri" w:cs="Calibri"/>
          <w:b/>
          <w:bCs/>
          <w:sz w:val="20"/>
          <w:szCs w:val="20"/>
        </w:rPr>
      </w:pPr>
    </w:p>
    <w:p w14:paraId="06C7E2CC" w14:textId="77777777" w:rsidR="00F75D70" w:rsidRDefault="00F75D70" w:rsidP="00F75D70">
      <w:pPr>
        <w:pStyle w:val="Tekstzonderopmaak"/>
        <w:spacing w:line="360" w:lineRule="auto"/>
        <w:rPr>
          <w:rFonts w:ascii="Calibri" w:hAnsi="Calibri" w:cs="Calibri"/>
          <w:b/>
          <w:bCs/>
          <w:sz w:val="20"/>
          <w:szCs w:val="20"/>
        </w:rPr>
      </w:pPr>
    </w:p>
    <w:p w14:paraId="6A6D9D72" w14:textId="77777777" w:rsidR="00F75D70" w:rsidRDefault="00F75D70" w:rsidP="00F75D70">
      <w:pPr>
        <w:pStyle w:val="Tekstzonderopmaak"/>
        <w:spacing w:line="360" w:lineRule="auto"/>
        <w:rPr>
          <w:rFonts w:ascii="Calibri" w:hAnsi="Calibri" w:cs="Calibri"/>
          <w:b/>
          <w:bCs/>
          <w:sz w:val="20"/>
          <w:szCs w:val="20"/>
        </w:rPr>
      </w:pPr>
    </w:p>
    <w:p w14:paraId="07F93550" w14:textId="77777777" w:rsidR="00F75D70" w:rsidRDefault="00F75D70" w:rsidP="00F75D70">
      <w:pPr>
        <w:pStyle w:val="Tekstzonderopmaak"/>
        <w:spacing w:line="360" w:lineRule="auto"/>
        <w:rPr>
          <w:rFonts w:ascii="Calibri" w:hAnsi="Calibri" w:cs="Calibri"/>
          <w:b/>
          <w:bCs/>
          <w:sz w:val="20"/>
          <w:szCs w:val="20"/>
        </w:rPr>
      </w:pPr>
    </w:p>
    <w:p w14:paraId="6758690D" w14:textId="77777777" w:rsidR="00F75D70" w:rsidRDefault="00F75D70" w:rsidP="00F75D70">
      <w:pPr>
        <w:pStyle w:val="Tekstzonderopmaak"/>
        <w:spacing w:line="360" w:lineRule="auto"/>
        <w:rPr>
          <w:rFonts w:ascii="Calibri" w:hAnsi="Calibri" w:cs="Calibri"/>
          <w:b/>
          <w:bCs/>
          <w:sz w:val="20"/>
          <w:szCs w:val="20"/>
        </w:rPr>
      </w:pPr>
    </w:p>
    <w:p w14:paraId="67C1B90B" w14:textId="77777777" w:rsidR="00F75D70" w:rsidRDefault="00F75D70" w:rsidP="00F75D70">
      <w:pPr>
        <w:pStyle w:val="Tekstzonderopmaak"/>
        <w:spacing w:line="360" w:lineRule="auto"/>
        <w:rPr>
          <w:rFonts w:ascii="Calibri" w:hAnsi="Calibri" w:cs="Calibri"/>
          <w:b/>
          <w:bCs/>
          <w:sz w:val="20"/>
          <w:szCs w:val="20"/>
        </w:rPr>
      </w:pPr>
    </w:p>
    <w:p w14:paraId="1EF0CE41" w14:textId="77777777" w:rsidR="00F75D70" w:rsidRDefault="00F75D70" w:rsidP="00F75D70">
      <w:pPr>
        <w:pStyle w:val="Tekstzonderopmaak"/>
        <w:spacing w:line="360" w:lineRule="auto"/>
        <w:rPr>
          <w:rFonts w:ascii="Calibri" w:hAnsi="Calibri" w:cs="Calibri"/>
          <w:b/>
          <w:bCs/>
          <w:sz w:val="20"/>
          <w:szCs w:val="20"/>
        </w:rPr>
      </w:pPr>
    </w:p>
    <w:p w14:paraId="0F106D68" w14:textId="77777777" w:rsidR="00F75D70" w:rsidRDefault="00F75D70" w:rsidP="00F75D70">
      <w:pPr>
        <w:pStyle w:val="Tekstzonderopmaak"/>
        <w:spacing w:line="360" w:lineRule="auto"/>
        <w:rPr>
          <w:rFonts w:ascii="Calibri" w:hAnsi="Calibri" w:cs="Calibri"/>
          <w:b/>
          <w:bCs/>
          <w:sz w:val="20"/>
          <w:szCs w:val="20"/>
        </w:rPr>
      </w:pPr>
    </w:p>
    <w:p w14:paraId="6EE80BC4" w14:textId="77777777" w:rsidR="00F75D70" w:rsidRDefault="00F75D70" w:rsidP="00F75D70">
      <w:pPr>
        <w:pStyle w:val="Tekstzonderopmaak"/>
        <w:spacing w:line="360" w:lineRule="auto"/>
        <w:rPr>
          <w:rFonts w:ascii="Calibri" w:hAnsi="Calibri" w:cs="Calibri"/>
          <w:b/>
          <w:bCs/>
          <w:sz w:val="20"/>
          <w:szCs w:val="20"/>
        </w:rPr>
      </w:pPr>
    </w:p>
    <w:p w14:paraId="5B919D0C" w14:textId="77777777" w:rsidR="00F75D70" w:rsidRDefault="00F75D70" w:rsidP="00F75D70">
      <w:pPr>
        <w:pStyle w:val="Tekstzonderopmaak"/>
        <w:spacing w:line="360" w:lineRule="auto"/>
        <w:rPr>
          <w:rFonts w:ascii="Calibri" w:hAnsi="Calibri" w:cs="Calibri"/>
          <w:b/>
          <w:bCs/>
          <w:sz w:val="20"/>
          <w:szCs w:val="20"/>
        </w:rPr>
      </w:pPr>
    </w:p>
    <w:p w14:paraId="25A12531" w14:textId="77777777" w:rsidR="00F75D70" w:rsidRDefault="00F75D70" w:rsidP="00F75D70">
      <w:pPr>
        <w:pStyle w:val="Tekstzonderopmaak"/>
        <w:spacing w:line="360" w:lineRule="auto"/>
        <w:rPr>
          <w:rFonts w:ascii="Calibri" w:hAnsi="Calibri" w:cs="Calibri"/>
          <w:b/>
          <w:bCs/>
          <w:sz w:val="20"/>
          <w:szCs w:val="20"/>
        </w:rPr>
      </w:pPr>
    </w:p>
    <w:p w14:paraId="0DA415C2" w14:textId="77777777" w:rsidR="00F75D70" w:rsidRDefault="00F75D70" w:rsidP="00F75D70">
      <w:pPr>
        <w:pStyle w:val="Tekstzonderopmaak"/>
        <w:spacing w:line="360" w:lineRule="auto"/>
        <w:rPr>
          <w:rFonts w:ascii="Calibri" w:hAnsi="Calibri" w:cs="Calibri"/>
          <w:b/>
          <w:bCs/>
          <w:sz w:val="20"/>
          <w:szCs w:val="20"/>
        </w:rPr>
      </w:pPr>
    </w:p>
    <w:p w14:paraId="2F1A0586" w14:textId="77777777" w:rsidR="00F75D70" w:rsidRDefault="00F75D70" w:rsidP="00F75D70">
      <w:pPr>
        <w:pStyle w:val="Tekstzonderopmaak"/>
        <w:spacing w:line="360" w:lineRule="auto"/>
        <w:rPr>
          <w:rFonts w:ascii="Calibri" w:hAnsi="Calibri" w:cs="Calibri"/>
          <w:b/>
          <w:bCs/>
          <w:sz w:val="20"/>
          <w:szCs w:val="20"/>
        </w:rPr>
      </w:pPr>
    </w:p>
    <w:p w14:paraId="748EA0B1" w14:textId="6AE35AA9" w:rsidR="00666FFF" w:rsidRPr="00F75D70" w:rsidRDefault="00666FFF" w:rsidP="00F75D70">
      <w:pPr>
        <w:pStyle w:val="Tekstzonderopmaak"/>
        <w:spacing w:line="360" w:lineRule="auto"/>
        <w:rPr>
          <w:rFonts w:ascii="Calibri" w:hAnsi="Calibri" w:cs="Calibri"/>
          <w:b/>
          <w:bCs/>
          <w:sz w:val="20"/>
          <w:szCs w:val="20"/>
        </w:rPr>
      </w:pPr>
      <w:r w:rsidRPr="00F75D70">
        <w:rPr>
          <w:rFonts w:ascii="Calibri" w:hAnsi="Calibri" w:cs="Calibri"/>
          <w:b/>
          <w:bCs/>
          <w:sz w:val="20"/>
          <w:szCs w:val="20"/>
        </w:rPr>
        <w:lastRenderedPageBreak/>
        <w:t>DKV Euro Service</w:t>
      </w:r>
    </w:p>
    <w:p w14:paraId="1EB78EC1" w14:textId="77777777" w:rsidR="00666FFF" w:rsidRPr="00F75D70" w:rsidRDefault="00666FFF" w:rsidP="00F75D70">
      <w:pPr>
        <w:pStyle w:val="Tekstzonderopmaak"/>
        <w:spacing w:line="360" w:lineRule="auto"/>
        <w:rPr>
          <w:rFonts w:ascii="Calibri" w:hAnsi="Calibri" w:cs="Calibri"/>
          <w:sz w:val="20"/>
          <w:szCs w:val="20"/>
        </w:rPr>
      </w:pPr>
      <w:r w:rsidRPr="00F75D70">
        <w:rPr>
          <w:rFonts w:ascii="Calibri" w:hAnsi="Calibri" w:cs="Calibri"/>
          <w:sz w:val="20"/>
          <w:szCs w:val="20"/>
        </w:rPr>
        <w:t xml:space="preserve">DKV Euro Service is al ruim 80 jaar een van de meest toonaangevende </w:t>
      </w:r>
      <w:proofErr w:type="gramStart"/>
      <w:r w:rsidRPr="00F75D70">
        <w:rPr>
          <w:rFonts w:ascii="Calibri" w:hAnsi="Calibri" w:cs="Calibri"/>
          <w:sz w:val="20"/>
          <w:szCs w:val="20"/>
        </w:rPr>
        <w:t>service providers</w:t>
      </w:r>
      <w:proofErr w:type="gramEnd"/>
      <w:r w:rsidRPr="00F75D70">
        <w:rPr>
          <w:rFonts w:ascii="Calibri" w:hAnsi="Calibri" w:cs="Calibri"/>
          <w:sz w:val="20"/>
          <w:szCs w:val="20"/>
        </w:rPr>
        <w:t xml:space="preserve"> op gebied van wegvervoer en logistiek. Variërend van verzorging onderweg zonder contante betaling bij ruim 120.000 acceptatiepunten van allerlei merken tot aan tol afrekenen en btw-restitutie, biedt </w:t>
      </w:r>
      <w:proofErr w:type="gramStart"/>
      <w:r w:rsidRPr="00F75D70">
        <w:rPr>
          <w:rFonts w:ascii="Calibri" w:hAnsi="Calibri" w:cs="Calibri"/>
          <w:sz w:val="20"/>
          <w:szCs w:val="20"/>
        </w:rPr>
        <w:t>DKV tal</w:t>
      </w:r>
      <w:proofErr w:type="gramEnd"/>
      <w:r w:rsidRPr="00F75D70">
        <w:rPr>
          <w:rFonts w:ascii="Calibri" w:hAnsi="Calibri" w:cs="Calibri"/>
          <w:sz w:val="20"/>
          <w:szCs w:val="20"/>
        </w:rPr>
        <w:t xml:space="preserve"> van diensten met als doel kostenoptimalisatie en effectief </w:t>
      </w:r>
      <w:proofErr w:type="spellStart"/>
      <w:r w:rsidRPr="00F75D70">
        <w:rPr>
          <w:rFonts w:ascii="Calibri" w:hAnsi="Calibri" w:cs="Calibri"/>
          <w:sz w:val="20"/>
          <w:szCs w:val="20"/>
        </w:rPr>
        <w:t>fleet</w:t>
      </w:r>
      <w:proofErr w:type="spellEnd"/>
      <w:r w:rsidRPr="00F75D70">
        <w:rPr>
          <w:rFonts w:ascii="Calibri" w:hAnsi="Calibri" w:cs="Calibri"/>
          <w:sz w:val="20"/>
          <w:szCs w:val="20"/>
        </w:rPr>
        <w:t xml:space="preserve"> management op de wegen door heel Europa. DKV behoort tot DKV MOBILITY SERVICES Group, die ca. 1000 medewerkers heeft en in 42 landen vertegenwoordigd is. In 2019 behaalde de groep een omzet van 9,9 miljard euro. Momenteel zijn er meer dan 4,2 miljoen DKV CARDS en on-board units in omloop bij ca. 230.000 contractueel aangesloten partners. In 2020 is de DKV Card voor de zestiende keer op rij onderscheiden als Beste Merk in de categorie </w:t>
      </w:r>
      <w:proofErr w:type="spellStart"/>
      <w:r w:rsidRPr="00F75D70">
        <w:rPr>
          <w:rFonts w:ascii="Calibri" w:hAnsi="Calibri" w:cs="Calibri"/>
          <w:sz w:val="20"/>
          <w:szCs w:val="20"/>
        </w:rPr>
        <w:t>fuel</w:t>
      </w:r>
      <w:proofErr w:type="spellEnd"/>
      <w:r w:rsidRPr="00F75D70">
        <w:rPr>
          <w:rFonts w:ascii="Calibri" w:hAnsi="Calibri" w:cs="Calibri"/>
          <w:sz w:val="20"/>
          <w:szCs w:val="20"/>
        </w:rPr>
        <w:t xml:space="preserve"> en service cards.</w:t>
      </w:r>
    </w:p>
    <w:p w14:paraId="02EC3DAF" w14:textId="77777777" w:rsidR="00666FFF" w:rsidRPr="00F75D70" w:rsidRDefault="00666FFF" w:rsidP="00F75D70">
      <w:pPr>
        <w:pStyle w:val="Tekstzonderopmaak"/>
        <w:spacing w:line="360" w:lineRule="auto"/>
        <w:rPr>
          <w:rFonts w:ascii="Calibri" w:hAnsi="Calibri" w:cs="Calibri"/>
          <w:sz w:val="20"/>
          <w:szCs w:val="20"/>
        </w:rPr>
      </w:pPr>
    </w:p>
    <w:p w14:paraId="3C072590" w14:textId="77777777" w:rsidR="00666FFF" w:rsidRPr="00F75D70" w:rsidRDefault="00666FFF" w:rsidP="00F75D70">
      <w:pPr>
        <w:pStyle w:val="Tekstzonderopmaak"/>
        <w:spacing w:line="360" w:lineRule="auto"/>
        <w:rPr>
          <w:rFonts w:ascii="Calibri" w:hAnsi="Calibri" w:cs="Calibri"/>
          <w:b/>
          <w:bCs/>
          <w:sz w:val="20"/>
          <w:szCs w:val="20"/>
        </w:rPr>
      </w:pPr>
      <w:r w:rsidRPr="00F75D70">
        <w:rPr>
          <w:rFonts w:ascii="Calibri" w:hAnsi="Calibri" w:cs="Calibri"/>
          <w:b/>
          <w:bCs/>
          <w:sz w:val="20"/>
          <w:szCs w:val="20"/>
        </w:rPr>
        <w:t xml:space="preserve">Bij de foto: </w:t>
      </w:r>
    </w:p>
    <w:p w14:paraId="7938C7A0" w14:textId="310D56C0" w:rsidR="00666FFF" w:rsidRPr="00F75D70" w:rsidRDefault="00666FFF" w:rsidP="00F75D70">
      <w:pPr>
        <w:pStyle w:val="Tekstzonderopmaak"/>
        <w:spacing w:line="360" w:lineRule="auto"/>
        <w:rPr>
          <w:rFonts w:ascii="Calibri" w:hAnsi="Calibri" w:cs="Calibri"/>
          <w:sz w:val="20"/>
          <w:szCs w:val="20"/>
        </w:rPr>
      </w:pPr>
      <w:proofErr w:type="spellStart"/>
      <w:r w:rsidRPr="00F75D70">
        <w:rPr>
          <w:rFonts w:ascii="Calibri" w:hAnsi="Calibri" w:cs="Calibri"/>
          <w:sz w:val="20"/>
          <w:szCs w:val="20"/>
        </w:rPr>
        <w:t>Slavica</w:t>
      </w:r>
      <w:proofErr w:type="spellEnd"/>
      <w:r w:rsidRPr="00F75D70">
        <w:rPr>
          <w:rFonts w:ascii="Calibri" w:hAnsi="Calibri" w:cs="Calibri"/>
          <w:sz w:val="20"/>
          <w:szCs w:val="20"/>
        </w:rPr>
        <w:t xml:space="preserve"> </w:t>
      </w:r>
      <w:proofErr w:type="spellStart"/>
      <w:r w:rsidR="000C427E" w:rsidRPr="00F75D70">
        <w:rPr>
          <w:rFonts w:ascii="Calibri" w:hAnsi="Calibri" w:cs="Calibri"/>
          <w:sz w:val="20"/>
          <w:szCs w:val="20"/>
        </w:rPr>
        <w:t>Vranjković</w:t>
      </w:r>
      <w:proofErr w:type="spellEnd"/>
      <w:r w:rsidRPr="00F75D70">
        <w:rPr>
          <w:rFonts w:ascii="Calibri" w:hAnsi="Calibri" w:cs="Calibri"/>
          <w:sz w:val="20"/>
          <w:szCs w:val="20"/>
        </w:rPr>
        <w:t xml:space="preserve">, directeur SV Transportservice GmbH en Markus </w:t>
      </w:r>
      <w:proofErr w:type="spellStart"/>
      <w:r w:rsidRPr="00F75D70">
        <w:rPr>
          <w:rFonts w:ascii="Calibri" w:hAnsi="Calibri" w:cs="Calibri"/>
          <w:sz w:val="20"/>
          <w:szCs w:val="20"/>
        </w:rPr>
        <w:t>Präßl</w:t>
      </w:r>
      <w:proofErr w:type="spellEnd"/>
      <w:r w:rsidRPr="00F75D70">
        <w:rPr>
          <w:rFonts w:ascii="Calibri" w:hAnsi="Calibri" w:cs="Calibri"/>
          <w:sz w:val="20"/>
          <w:szCs w:val="20"/>
        </w:rPr>
        <w:t xml:space="preserve">, Managing Director DKV Euro Service GmbH + </w:t>
      </w:r>
      <w:proofErr w:type="spellStart"/>
      <w:r w:rsidRPr="00F75D70">
        <w:rPr>
          <w:rFonts w:ascii="Calibri" w:hAnsi="Calibri" w:cs="Calibri"/>
          <w:sz w:val="20"/>
          <w:szCs w:val="20"/>
        </w:rPr>
        <w:t>Co.</w:t>
      </w:r>
      <w:proofErr w:type="spellEnd"/>
      <w:r w:rsidRPr="00F75D70">
        <w:rPr>
          <w:rFonts w:ascii="Calibri" w:hAnsi="Calibri" w:cs="Calibri"/>
          <w:sz w:val="20"/>
          <w:szCs w:val="20"/>
        </w:rPr>
        <w:t xml:space="preserve"> KG zien uit naar hun samenwerking. (</w:t>
      </w:r>
      <w:proofErr w:type="gramStart"/>
      <w:r w:rsidRPr="00F75D70">
        <w:rPr>
          <w:rFonts w:ascii="Calibri" w:hAnsi="Calibri" w:cs="Calibri"/>
          <w:sz w:val="20"/>
          <w:szCs w:val="20"/>
        </w:rPr>
        <w:t>foto</w:t>
      </w:r>
      <w:proofErr w:type="gramEnd"/>
      <w:r w:rsidRPr="00F75D70">
        <w:rPr>
          <w:rFonts w:ascii="Calibri" w:hAnsi="Calibri" w:cs="Calibri"/>
          <w:sz w:val="20"/>
          <w:szCs w:val="20"/>
        </w:rPr>
        <w:t xml:space="preserve"> DKV)</w:t>
      </w:r>
    </w:p>
    <w:p w14:paraId="124F2C74" w14:textId="317ECEAC" w:rsidR="00666FFF" w:rsidRPr="00F75D70" w:rsidRDefault="00F75D70" w:rsidP="00F75D70">
      <w:pPr>
        <w:pStyle w:val="Tekstzonderopmaak"/>
        <w:spacing w:line="360" w:lineRule="auto"/>
        <w:rPr>
          <w:rFonts w:ascii="Calibri" w:hAnsi="Calibri" w:cs="Calibri"/>
          <w:sz w:val="20"/>
          <w:szCs w:val="20"/>
        </w:rPr>
      </w:pPr>
      <w:r>
        <w:rPr>
          <w:rFonts w:ascii="Calibri" w:hAnsi="Calibri" w:cs="Calibri"/>
          <w:noProof/>
          <w:sz w:val="20"/>
          <w:szCs w:val="20"/>
          <w:lang w:val="fr-FR"/>
        </w:rPr>
        <w:drawing>
          <wp:inline distT="0" distB="0" distL="0" distR="0" wp14:anchorId="68CB7C9D" wp14:editId="73B1F874">
            <wp:extent cx="5865495" cy="3917315"/>
            <wp:effectExtent l="0" t="0" r="1905" b="0"/>
            <wp:docPr id="3" name="Afbeelding 3" descr="Afbeelding met persoon, kostuum, person, vasthou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722_PM_DKV_SVTS_Bi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5495" cy="3917315"/>
                    </a:xfrm>
                    <a:prstGeom prst="rect">
                      <a:avLst/>
                    </a:prstGeom>
                  </pic:spPr>
                </pic:pic>
              </a:graphicData>
            </a:graphic>
          </wp:inline>
        </w:drawing>
      </w:r>
    </w:p>
    <w:p w14:paraId="02692434" w14:textId="0C68C478" w:rsidR="00666FFF" w:rsidRPr="00F75D70" w:rsidRDefault="00666FFF" w:rsidP="00F75D70">
      <w:pPr>
        <w:pStyle w:val="Tekstzonderopmaak"/>
        <w:spacing w:line="360" w:lineRule="auto"/>
        <w:rPr>
          <w:rFonts w:ascii="Calibri" w:hAnsi="Calibri" w:cs="Calibri"/>
          <w:sz w:val="20"/>
          <w:szCs w:val="20"/>
        </w:rPr>
      </w:pPr>
    </w:p>
    <w:p w14:paraId="59458E64" w14:textId="77777777" w:rsidR="00710C6C" w:rsidRPr="00F75D70" w:rsidRDefault="00710C6C" w:rsidP="00F75D70">
      <w:pPr>
        <w:pStyle w:val="Tekstzonderopmaak"/>
        <w:spacing w:line="360" w:lineRule="auto"/>
        <w:rPr>
          <w:rFonts w:ascii="Calibri" w:hAnsi="Calibri" w:cs="Calibri"/>
          <w:b/>
          <w:bCs/>
          <w:sz w:val="20"/>
          <w:szCs w:val="20"/>
        </w:rPr>
      </w:pPr>
    </w:p>
    <w:p w14:paraId="2885CB86" w14:textId="77777777" w:rsidR="00F75D70" w:rsidRPr="004079C9" w:rsidRDefault="00F75D70" w:rsidP="00F75D70">
      <w:pPr>
        <w:spacing w:after="0" w:line="360" w:lineRule="auto"/>
        <w:rPr>
          <w:rFonts w:ascii="Calibri" w:eastAsia="Frutiger Next Com" w:hAnsi="Calibri" w:cs="Calibri"/>
          <w:sz w:val="20"/>
          <w:szCs w:val="20"/>
        </w:rPr>
      </w:pPr>
      <w:r w:rsidRPr="004079C9">
        <w:rPr>
          <w:rFonts w:ascii="Calibri" w:eastAsia="Frutiger Next Com" w:hAnsi="Calibri" w:cs="Calibri"/>
          <w:b/>
          <w:bCs/>
          <w:sz w:val="20"/>
          <w:szCs w:val="20"/>
        </w:rPr>
        <w:t>Contact voor de pers:</w:t>
      </w:r>
      <w:r w:rsidRPr="004079C9">
        <w:rPr>
          <w:rFonts w:ascii="Calibri" w:eastAsia="Frutiger Next Com" w:hAnsi="Calibri" w:cs="Calibri"/>
          <w:sz w:val="20"/>
          <w:szCs w:val="20"/>
        </w:rPr>
        <w:t xml:space="preserve"> </w:t>
      </w:r>
    </w:p>
    <w:p w14:paraId="2FDDABDF" w14:textId="77777777" w:rsidR="00F75D70" w:rsidRPr="004079C9" w:rsidRDefault="00F75D70" w:rsidP="00F75D70">
      <w:pPr>
        <w:spacing w:after="0" w:line="360" w:lineRule="auto"/>
        <w:rPr>
          <w:rFonts w:ascii="Calibri" w:eastAsia="Frutiger Next Com" w:hAnsi="Calibri" w:cs="Calibri"/>
          <w:sz w:val="20"/>
          <w:szCs w:val="20"/>
        </w:rPr>
      </w:pPr>
      <w:r w:rsidRPr="004079C9">
        <w:rPr>
          <w:rFonts w:ascii="Calibri" w:eastAsia="Frutiger Next Com" w:hAnsi="Calibri" w:cs="Calibri"/>
          <w:b/>
          <w:bCs/>
          <w:sz w:val="20"/>
          <w:szCs w:val="20"/>
        </w:rPr>
        <w:t xml:space="preserve">Contact DKV: </w:t>
      </w:r>
      <w:r w:rsidRPr="004079C9">
        <w:rPr>
          <w:rFonts w:ascii="Calibri" w:eastAsia="Frutiger Next Com" w:hAnsi="Calibri" w:cs="Calibri"/>
          <w:sz w:val="20"/>
          <w:szCs w:val="20"/>
        </w:rPr>
        <w:t xml:space="preserve">Greta </w:t>
      </w:r>
      <w:proofErr w:type="spellStart"/>
      <w:r w:rsidRPr="004079C9">
        <w:rPr>
          <w:rFonts w:ascii="Calibri" w:eastAsia="Frutiger Next Com" w:hAnsi="Calibri" w:cs="Calibri"/>
          <w:sz w:val="20"/>
          <w:szCs w:val="20"/>
        </w:rPr>
        <w:t>Lammerse</w:t>
      </w:r>
      <w:proofErr w:type="spellEnd"/>
      <w:r w:rsidRPr="004079C9">
        <w:rPr>
          <w:rFonts w:ascii="Calibri" w:eastAsia="Frutiger Next Com" w:hAnsi="Calibri" w:cs="Calibri"/>
          <w:sz w:val="20"/>
          <w:szCs w:val="20"/>
        </w:rPr>
        <w:t xml:space="preserve">, tel.: +31 252345665, e-mail: </w:t>
      </w:r>
      <w:hyperlink r:id="rId6">
        <w:r w:rsidRPr="004079C9">
          <w:rPr>
            <w:rStyle w:val="Hyperlink"/>
            <w:rFonts w:ascii="Calibri" w:eastAsia="Frutiger Next Com" w:hAnsi="Calibri" w:cs="Calibri"/>
            <w:color w:val="0563C1"/>
            <w:sz w:val="20"/>
            <w:szCs w:val="20"/>
          </w:rPr>
          <w:t>Greta.lammerse@dkv-euroservice.com</w:t>
        </w:r>
      </w:hyperlink>
      <w:r w:rsidRPr="004079C9">
        <w:rPr>
          <w:rFonts w:ascii="Calibri" w:eastAsia="Frutiger Next Com" w:hAnsi="Calibri" w:cs="Calibri"/>
          <w:color w:val="0563C1"/>
          <w:sz w:val="20"/>
          <w:szCs w:val="20"/>
          <w:u w:val="single"/>
        </w:rPr>
        <w:t xml:space="preserve"> </w:t>
      </w:r>
    </w:p>
    <w:p w14:paraId="076C372E" w14:textId="292AE1B5" w:rsidR="00666FFF" w:rsidRPr="00F75D70" w:rsidRDefault="00F75D70" w:rsidP="00F75D70">
      <w:pPr>
        <w:spacing w:after="0" w:line="360" w:lineRule="auto"/>
        <w:rPr>
          <w:rFonts w:ascii="Calibri" w:eastAsia="Frutiger Next Com" w:hAnsi="Calibri" w:cs="Calibri"/>
          <w:sz w:val="20"/>
          <w:szCs w:val="20"/>
        </w:rPr>
      </w:pPr>
      <w:r w:rsidRPr="004079C9">
        <w:rPr>
          <w:rFonts w:ascii="Calibri" w:eastAsia="Frutiger Next Com" w:hAnsi="Calibri" w:cs="Calibri"/>
          <w:b/>
          <w:bCs/>
          <w:sz w:val="20"/>
          <w:szCs w:val="20"/>
        </w:rPr>
        <w:t xml:space="preserve">PR-bureau: </w:t>
      </w:r>
      <w:r w:rsidRPr="004079C9">
        <w:rPr>
          <w:rFonts w:ascii="Calibri" w:eastAsia="Frutiger Next Com" w:hAnsi="Calibri" w:cs="Calibri"/>
          <w:sz w:val="20"/>
          <w:szCs w:val="20"/>
        </w:rPr>
        <w:t xml:space="preserve">Square </w:t>
      </w:r>
      <w:proofErr w:type="spellStart"/>
      <w:r w:rsidRPr="004079C9">
        <w:rPr>
          <w:rFonts w:ascii="Calibri" w:eastAsia="Frutiger Next Com" w:hAnsi="Calibri" w:cs="Calibri"/>
          <w:sz w:val="20"/>
          <w:szCs w:val="20"/>
        </w:rPr>
        <w:t>Egg</w:t>
      </w:r>
      <w:proofErr w:type="spellEnd"/>
      <w:r w:rsidRPr="004079C9">
        <w:rPr>
          <w:rFonts w:ascii="Calibri" w:eastAsia="Frutiger Next Com" w:hAnsi="Calibri" w:cs="Calibri"/>
          <w:sz w:val="20"/>
          <w:szCs w:val="20"/>
        </w:rPr>
        <w:t xml:space="preserve"> Communications, Sandra Van </w:t>
      </w:r>
      <w:proofErr w:type="spellStart"/>
      <w:r w:rsidRPr="004079C9">
        <w:rPr>
          <w:rFonts w:ascii="Calibri" w:eastAsia="Frutiger Next Com" w:hAnsi="Calibri" w:cs="Calibri"/>
          <w:sz w:val="20"/>
          <w:szCs w:val="20"/>
        </w:rPr>
        <w:t>Hauwaert</w:t>
      </w:r>
      <w:proofErr w:type="spellEnd"/>
      <w:r w:rsidRPr="004079C9">
        <w:rPr>
          <w:rFonts w:ascii="Calibri" w:eastAsia="Frutiger Next Com" w:hAnsi="Calibri" w:cs="Calibri"/>
          <w:sz w:val="20"/>
          <w:szCs w:val="20"/>
        </w:rPr>
        <w:t xml:space="preserve">, </w:t>
      </w:r>
      <w:hyperlink r:id="rId7" w:history="1">
        <w:r w:rsidRPr="004079C9">
          <w:rPr>
            <w:rStyle w:val="Hyperlink"/>
            <w:rFonts w:ascii="Calibri" w:eastAsia="Frutiger Next Com" w:hAnsi="Calibri" w:cs="Calibri"/>
            <w:sz w:val="20"/>
            <w:szCs w:val="20"/>
          </w:rPr>
          <w:t>sandra@square-egg.be</w:t>
        </w:r>
      </w:hyperlink>
      <w:r w:rsidRPr="004079C9">
        <w:rPr>
          <w:rFonts w:ascii="Calibri" w:eastAsia="Frutiger Next Com" w:hAnsi="Calibri" w:cs="Calibri"/>
          <w:sz w:val="20"/>
          <w:szCs w:val="20"/>
        </w:rPr>
        <w:t>, GSM 0497251816.</w:t>
      </w:r>
    </w:p>
    <w:sectPr w:rsidR="00666FFF" w:rsidRPr="00F75D70" w:rsidSect="00C920C4">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Frutiger Next Com">
    <w:altName w:val="Calibri"/>
    <w:panose1 w:val="020B0604020202020204"/>
    <w:charset w:val="00"/>
    <w:family w:val="swiss"/>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9C"/>
    <w:rsid w:val="000C427E"/>
    <w:rsid w:val="00666FFF"/>
    <w:rsid w:val="006C1A9C"/>
    <w:rsid w:val="00710C6C"/>
    <w:rsid w:val="00A2445C"/>
    <w:rsid w:val="00F75D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E795"/>
  <w15:chartTrackingRefBased/>
  <w15:docId w15:val="{8A51F215-F09F-401C-A0B0-86547D2B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920C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C920C4"/>
    <w:rPr>
      <w:rFonts w:ascii="Consolas" w:hAnsi="Consolas"/>
      <w:sz w:val="21"/>
      <w:szCs w:val="21"/>
    </w:rPr>
  </w:style>
  <w:style w:type="character" w:styleId="Hyperlink">
    <w:name w:val="Hyperlink"/>
    <w:basedOn w:val="Standaardalinea-lettertype"/>
    <w:uiPriority w:val="99"/>
    <w:unhideWhenUsed/>
    <w:rsid w:val="00710C6C"/>
    <w:rPr>
      <w:color w:val="0563C1" w:themeColor="hyperlink"/>
      <w:u w:val="single"/>
    </w:rPr>
  </w:style>
  <w:style w:type="character" w:styleId="Onopgelostemelding">
    <w:name w:val="Unresolved Mention"/>
    <w:basedOn w:val="Standaardalinea-lettertype"/>
    <w:uiPriority w:val="99"/>
    <w:semiHidden/>
    <w:unhideWhenUsed/>
    <w:rsid w:val="00710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ta.lammerse@dkv-euroservice.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2132</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Haas</dc:creator>
  <cp:keywords/>
  <dc:description/>
  <cp:lastModifiedBy>Sandra Van Hauwaert</cp:lastModifiedBy>
  <cp:revision>2</cp:revision>
  <dcterms:created xsi:type="dcterms:W3CDTF">2020-08-07T07:23:00Z</dcterms:created>
  <dcterms:modified xsi:type="dcterms:W3CDTF">2020-08-07T07:23:00Z</dcterms:modified>
</cp:coreProperties>
</file>